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B9A" w:rsidRPr="007F4B9A" w:rsidRDefault="007F4B9A" w:rsidP="007F4B9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F4B9A">
        <w:rPr>
          <w:rFonts w:ascii="Times New Roman" w:hAnsi="Times New Roman" w:cs="Times New Roman"/>
          <w:sz w:val="28"/>
          <w:szCs w:val="28"/>
        </w:rPr>
        <w:t>День любви семьи и верности в женской консультации ЦРБ ст. Ленинградской.</w:t>
      </w:r>
    </w:p>
    <w:bookmarkEnd w:id="0"/>
    <w:p w:rsidR="007F4B9A" w:rsidRPr="007F4B9A" w:rsidRDefault="007F4B9A" w:rsidP="007F4B9A">
      <w:pPr>
        <w:rPr>
          <w:rFonts w:ascii="Times New Roman" w:hAnsi="Times New Roman" w:cs="Times New Roman"/>
          <w:sz w:val="28"/>
          <w:szCs w:val="28"/>
        </w:rPr>
      </w:pPr>
    </w:p>
    <w:p w:rsidR="007F4B9A" w:rsidRPr="007F4B9A" w:rsidRDefault="007F4B9A" w:rsidP="007F4B9A">
      <w:pPr>
        <w:rPr>
          <w:rFonts w:ascii="Times New Roman" w:hAnsi="Times New Roman" w:cs="Times New Roman"/>
          <w:sz w:val="28"/>
          <w:szCs w:val="28"/>
        </w:rPr>
      </w:pPr>
      <w:r w:rsidRPr="007F4B9A">
        <w:rPr>
          <w:rFonts w:ascii="Times New Roman" w:hAnsi="Times New Roman" w:cs="Times New Roman"/>
          <w:sz w:val="28"/>
          <w:szCs w:val="28"/>
        </w:rPr>
        <w:t>6 июля н</w:t>
      </w:r>
      <w:r w:rsidRPr="007F4B9A">
        <w:rPr>
          <w:rFonts w:ascii="Times New Roman" w:hAnsi="Times New Roman" w:cs="Times New Roman"/>
          <w:sz w:val="28"/>
          <w:szCs w:val="28"/>
        </w:rPr>
        <w:t>а территории центральной районной больницы ст.</w:t>
      </w:r>
      <w:r w:rsidRPr="007F4B9A">
        <w:rPr>
          <w:rFonts w:ascii="Times New Roman" w:hAnsi="Times New Roman" w:cs="Times New Roman"/>
          <w:sz w:val="28"/>
          <w:szCs w:val="28"/>
        </w:rPr>
        <w:t xml:space="preserve"> </w:t>
      </w:r>
      <w:r w:rsidRPr="007F4B9A">
        <w:rPr>
          <w:rFonts w:ascii="Times New Roman" w:hAnsi="Times New Roman" w:cs="Times New Roman"/>
          <w:sz w:val="28"/>
          <w:szCs w:val="28"/>
        </w:rPr>
        <w:t>Ленинградской в женской консультации п</w:t>
      </w:r>
      <w:r w:rsidRPr="007F4B9A">
        <w:rPr>
          <w:rFonts w:ascii="Times New Roman" w:hAnsi="Times New Roman" w:cs="Times New Roman"/>
          <w:sz w:val="28"/>
          <w:szCs w:val="28"/>
        </w:rPr>
        <w:t xml:space="preserve">рошло торжественное </w:t>
      </w:r>
      <w:bookmarkStart w:id="1" w:name="_Hlk487152545"/>
      <w:r w:rsidRPr="007F4B9A">
        <w:rPr>
          <w:rFonts w:ascii="Times New Roman" w:hAnsi="Times New Roman" w:cs="Times New Roman"/>
          <w:sz w:val="28"/>
          <w:szCs w:val="28"/>
        </w:rPr>
        <w:t xml:space="preserve">мероприятие, </w:t>
      </w:r>
      <w:r w:rsidRPr="007F4B9A">
        <w:rPr>
          <w:rFonts w:ascii="Times New Roman" w:hAnsi="Times New Roman" w:cs="Times New Roman"/>
          <w:sz w:val="28"/>
          <w:szCs w:val="28"/>
        </w:rPr>
        <w:t xml:space="preserve">посвящённое </w:t>
      </w:r>
      <w:proofErr w:type="gramStart"/>
      <w:r w:rsidRPr="007F4B9A">
        <w:rPr>
          <w:rFonts w:ascii="Times New Roman" w:hAnsi="Times New Roman" w:cs="Times New Roman"/>
          <w:sz w:val="28"/>
          <w:szCs w:val="28"/>
        </w:rPr>
        <w:t>Дню любви семьи и верност</w:t>
      </w:r>
      <w:bookmarkEnd w:id="1"/>
      <w:r w:rsidRPr="007F4B9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F4B9A">
        <w:rPr>
          <w:rFonts w:ascii="Times New Roman" w:hAnsi="Times New Roman" w:cs="Times New Roman"/>
          <w:sz w:val="28"/>
          <w:szCs w:val="28"/>
        </w:rPr>
        <w:t xml:space="preserve"> приурочен</w:t>
      </w:r>
      <w:r w:rsidRPr="007F4B9A">
        <w:rPr>
          <w:rFonts w:ascii="Times New Roman" w:hAnsi="Times New Roman" w:cs="Times New Roman"/>
          <w:sz w:val="28"/>
          <w:szCs w:val="28"/>
        </w:rPr>
        <w:t>ному к п</w:t>
      </w:r>
      <w:r w:rsidRPr="007F4B9A">
        <w:rPr>
          <w:rFonts w:ascii="Times New Roman" w:hAnsi="Times New Roman" w:cs="Times New Roman"/>
          <w:sz w:val="28"/>
          <w:szCs w:val="28"/>
        </w:rPr>
        <w:t xml:space="preserve">равославному празднику памяти святых Петра и </w:t>
      </w:r>
      <w:proofErr w:type="spellStart"/>
      <w:r w:rsidRPr="007F4B9A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Pr="007F4B9A">
        <w:rPr>
          <w:rFonts w:ascii="Times New Roman" w:hAnsi="Times New Roman" w:cs="Times New Roman"/>
          <w:sz w:val="28"/>
          <w:szCs w:val="28"/>
        </w:rPr>
        <w:t xml:space="preserve"> Муромских чудотворцев.</w:t>
      </w:r>
    </w:p>
    <w:p w:rsidR="007F4B9A" w:rsidRPr="007F4B9A" w:rsidRDefault="007F4B9A" w:rsidP="007F4B9A">
      <w:pPr>
        <w:rPr>
          <w:rFonts w:ascii="Times New Roman" w:hAnsi="Times New Roman" w:cs="Times New Roman"/>
          <w:sz w:val="28"/>
          <w:szCs w:val="28"/>
        </w:rPr>
      </w:pPr>
      <w:r w:rsidRPr="007F4B9A">
        <w:rPr>
          <w:rFonts w:ascii="Times New Roman" w:hAnsi="Times New Roman" w:cs="Times New Roman"/>
          <w:sz w:val="28"/>
          <w:szCs w:val="28"/>
        </w:rPr>
        <w:t>На мероприятии присутствовали будущие мамы, медпе</w:t>
      </w:r>
      <w:r w:rsidRPr="007F4B9A">
        <w:rPr>
          <w:rFonts w:ascii="Times New Roman" w:hAnsi="Times New Roman" w:cs="Times New Roman"/>
          <w:sz w:val="28"/>
          <w:szCs w:val="28"/>
        </w:rPr>
        <w:t>р</w:t>
      </w:r>
      <w:r w:rsidRPr="007F4B9A">
        <w:rPr>
          <w:rFonts w:ascii="Times New Roman" w:hAnsi="Times New Roman" w:cs="Times New Roman"/>
          <w:sz w:val="28"/>
          <w:szCs w:val="28"/>
        </w:rPr>
        <w:t xml:space="preserve">сонал женской консультации и настоятель храма великомученика и </w:t>
      </w:r>
      <w:r w:rsidRPr="007F4B9A">
        <w:rPr>
          <w:rFonts w:ascii="Times New Roman" w:hAnsi="Times New Roman" w:cs="Times New Roman"/>
          <w:sz w:val="28"/>
          <w:szCs w:val="28"/>
        </w:rPr>
        <w:t xml:space="preserve">целителя Пантелеимона протоиерей Игорь Тихновецкий. </w:t>
      </w:r>
      <w:r w:rsidRPr="007F4B9A">
        <w:rPr>
          <w:rFonts w:ascii="Times New Roman" w:hAnsi="Times New Roman" w:cs="Times New Roman"/>
          <w:sz w:val="28"/>
          <w:szCs w:val="28"/>
        </w:rPr>
        <w:t>Священник рассказал</w:t>
      </w:r>
      <w:r w:rsidRPr="007F4B9A">
        <w:rPr>
          <w:rFonts w:ascii="Times New Roman" w:hAnsi="Times New Roman" w:cs="Times New Roman"/>
          <w:sz w:val="28"/>
          <w:szCs w:val="28"/>
        </w:rPr>
        <w:t xml:space="preserve"> о значимости этого праздника, который несет в себе образец</w:t>
      </w:r>
      <w:r w:rsidRPr="007F4B9A">
        <w:rPr>
          <w:rFonts w:ascii="Times New Roman" w:hAnsi="Times New Roman" w:cs="Times New Roman"/>
          <w:sz w:val="28"/>
          <w:szCs w:val="28"/>
        </w:rPr>
        <w:t xml:space="preserve"> для подражания в семье, </w:t>
      </w:r>
      <w:r w:rsidRPr="007F4B9A">
        <w:rPr>
          <w:rFonts w:ascii="Times New Roman" w:hAnsi="Times New Roman" w:cs="Times New Roman"/>
          <w:sz w:val="28"/>
          <w:szCs w:val="28"/>
        </w:rPr>
        <w:t>а также является</w:t>
      </w:r>
      <w:r w:rsidRPr="007F4B9A">
        <w:rPr>
          <w:rFonts w:ascii="Times New Roman" w:hAnsi="Times New Roman" w:cs="Times New Roman"/>
          <w:sz w:val="28"/>
          <w:szCs w:val="28"/>
        </w:rPr>
        <w:t xml:space="preserve"> назидательны</w:t>
      </w:r>
      <w:r w:rsidRPr="007F4B9A">
        <w:rPr>
          <w:rFonts w:ascii="Times New Roman" w:hAnsi="Times New Roman" w:cs="Times New Roman"/>
          <w:sz w:val="28"/>
          <w:szCs w:val="28"/>
        </w:rPr>
        <w:t xml:space="preserve">м примером христианской жизни. </w:t>
      </w:r>
    </w:p>
    <w:p w:rsidR="00DB7085" w:rsidRPr="007F4B9A" w:rsidRDefault="007F4B9A" w:rsidP="007F4B9A">
      <w:pPr>
        <w:rPr>
          <w:rFonts w:ascii="Times New Roman" w:hAnsi="Times New Roman" w:cs="Times New Roman"/>
          <w:sz w:val="28"/>
          <w:szCs w:val="28"/>
        </w:rPr>
      </w:pPr>
      <w:r w:rsidRPr="007F4B9A">
        <w:rPr>
          <w:rFonts w:ascii="Times New Roman" w:hAnsi="Times New Roman" w:cs="Times New Roman"/>
          <w:sz w:val="28"/>
          <w:szCs w:val="28"/>
        </w:rPr>
        <w:t xml:space="preserve">После беседы священник предложил для чтения духовную литературу </w:t>
      </w:r>
      <w:proofErr w:type="spellStart"/>
      <w:r w:rsidRPr="007F4B9A">
        <w:rPr>
          <w:rFonts w:ascii="Times New Roman" w:hAnsi="Times New Roman" w:cs="Times New Roman"/>
          <w:sz w:val="28"/>
          <w:szCs w:val="28"/>
        </w:rPr>
        <w:t>миссионерс</w:t>
      </w:r>
      <w:r w:rsidRPr="007F4B9A">
        <w:rPr>
          <w:rFonts w:ascii="Times New Roman" w:hAnsi="Times New Roman" w:cs="Times New Roman"/>
          <w:sz w:val="28"/>
          <w:szCs w:val="28"/>
        </w:rPr>
        <w:t>ко</w:t>
      </w:r>
      <w:proofErr w:type="spellEnd"/>
      <w:r w:rsidRPr="007F4B9A">
        <w:rPr>
          <w:rFonts w:ascii="Times New Roman" w:hAnsi="Times New Roman" w:cs="Times New Roman"/>
          <w:sz w:val="28"/>
          <w:szCs w:val="28"/>
        </w:rPr>
        <w:t>-апологетического содержания.</w:t>
      </w:r>
    </w:p>
    <w:sectPr w:rsidR="00DB7085" w:rsidRPr="007F4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B7"/>
    <w:rsid w:val="00746D93"/>
    <w:rsid w:val="007F4B9A"/>
    <w:rsid w:val="00DB7085"/>
    <w:rsid w:val="00E2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2EE1B"/>
  <w15:chartTrackingRefBased/>
  <w15:docId w15:val="{E127FAFE-A991-45B2-9AC1-8F16ED70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Громов</dc:creator>
  <cp:keywords/>
  <dc:description/>
  <cp:lastModifiedBy>Олег Громов</cp:lastModifiedBy>
  <cp:revision>3</cp:revision>
  <dcterms:created xsi:type="dcterms:W3CDTF">2017-07-06T21:58:00Z</dcterms:created>
  <dcterms:modified xsi:type="dcterms:W3CDTF">2017-07-06T22:00:00Z</dcterms:modified>
</cp:coreProperties>
</file>